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E9E6" w14:textId="371E8AA4" w:rsidR="00401D90" w:rsidRPr="00FE70AE" w:rsidRDefault="00380888" w:rsidP="00746A6C">
      <w:pPr>
        <w:pStyle w:val="NoSpacing"/>
        <w:ind w:hanging="27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320F6" wp14:editId="7461EA29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429000" cy="9258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E6F81" w14:textId="77777777" w:rsidR="002F5B21" w:rsidRPr="00380888" w:rsidRDefault="002F5B21" w:rsidP="00401D9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  <w:t xml:space="preserve">Collections Cont’d </w:t>
                            </w:r>
                          </w:p>
                          <w:p w14:paraId="3718617C" w14:textId="197EEA32" w:rsidR="002F5B21" w:rsidRDefault="00380888" w:rsidP="00C7769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Collins, </w:t>
                            </w:r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Charleston, NC; Mark </w:t>
                            </w:r>
                            <w:proofErr w:type="spellStart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Everheart</w:t>
                            </w:r>
                            <w:proofErr w:type="spellEnd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London, England; Ashley </w:t>
                            </w:r>
                            <w:proofErr w:type="spellStart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McCrady</w:t>
                            </w:r>
                            <w:proofErr w:type="spellEnd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San Diego, CA; Dane Stark, Page Mill Winery, Livermore; Marty Ferguson, Ashland, OR; Len and Francoise Alexander, Santa Fe, NM; Doug and Debbie </w:t>
                            </w:r>
                            <w:proofErr w:type="spellStart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Weiland</w:t>
                            </w:r>
                            <w:proofErr w:type="spellEnd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Milpitas, CA; Don Meeker &amp; Diana Carey, Livermore, CA; Marjorie McMahan, Livermore, CA; Mr. &amp; Mrs. T.J. Tyler, Livermore, CA; Walter &amp; Nan Davies, Livermore, CA; Gordon &amp; Jane </w:t>
                            </w:r>
                            <w:proofErr w:type="spellStart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Ayotte</w:t>
                            </w:r>
                            <w:proofErr w:type="spellEnd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Livermore, CA; Robert Gundry, Marketing Director, </w:t>
                            </w:r>
                            <w:proofErr w:type="spellStart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Wente</w:t>
                            </w:r>
                            <w:proofErr w:type="spellEnd"/>
                            <w:r w:rsidR="002F5B21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Vineyards</w:t>
                            </w:r>
                          </w:p>
                          <w:p w14:paraId="22928C94" w14:textId="77777777" w:rsidR="00380888" w:rsidRPr="00380888" w:rsidRDefault="00380888" w:rsidP="006C34F4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34EB40C1" w14:textId="77777777" w:rsidR="00380888" w:rsidRDefault="00380888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5BCBC"/>
                                <w:szCs w:val="22"/>
                              </w:rPr>
                              <w:t>Select Solo Exhibitions (CA</w:t>
                            </w:r>
                            <w:r w:rsidR="002F5B21"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  <w:szCs w:val="22"/>
                              </w:rPr>
                              <w:t>)</w:t>
                            </w:r>
                            <w:r w:rsidR="002F5B21" w:rsidRPr="0038088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Parallax Art Fair, London, England</w:t>
                            </w:r>
                          </w:p>
                          <w:p w14:paraId="3EDA6A38" w14:textId="47BA3C1B" w:rsidR="002F5B21" w:rsidRPr="00380888" w:rsidRDefault="002F5B21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2014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Flow, Solo Exhibition,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Wente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Vineyards,           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Li</w:t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>vermore</w:t>
                            </w:r>
                          </w:p>
                          <w:p w14:paraId="5C29ACED" w14:textId="3C47EB97" w:rsidR="002F5B21" w:rsidRPr="00380888" w:rsidRDefault="002F5B21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2012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Body of Movement,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Cuda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Ridge, </w:t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>Livermore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br/>
                              <w:t xml:space="preserve">2007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Abstract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Figuratives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art</w:t>
                            </w:r>
                            <w:proofErr w:type="gram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!space</w:t>
                            </w:r>
                            <w:proofErr w:type="spellEnd"/>
                            <w:proofErr w:type="gram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gallery,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>Livermore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br/>
                              <w:t xml:space="preserve">2005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Explorations, Art of Presentation Gallery,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Pleasanton</w:t>
                            </w:r>
                            <w:r w:rsidR="00380888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br/>
                              <w:t xml:space="preserve">2004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Harvest Dan</w:t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ce, </w:t>
                            </w:r>
                            <w:proofErr w:type="spellStart"/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>Wente</w:t>
                            </w:r>
                            <w:proofErr w:type="spellEnd"/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Vineyards, Livermore</w:t>
                            </w:r>
                          </w:p>
                          <w:p w14:paraId="0C433069" w14:textId="79D8D8F7" w:rsidR="002F5B21" w:rsidRDefault="002F5B21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2003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Join the Dance, Robert Butler Art Gallery,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proofErr w:type="gramStart"/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>Danville</w:t>
                            </w:r>
                            <w:proofErr w:type="gramEnd"/>
                          </w:p>
                          <w:p w14:paraId="53F6365F" w14:textId="77777777" w:rsidR="00380888" w:rsidRPr="00380888" w:rsidRDefault="00380888" w:rsidP="00380888">
                            <w:pPr>
                              <w:pStyle w:val="NoSpacing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</w:p>
                          <w:p w14:paraId="206D437A" w14:textId="17F30F15" w:rsidR="00380888" w:rsidRDefault="00380888" w:rsidP="00380888">
                            <w:pPr>
                              <w:rPr>
                                <w:rFonts w:asciiTheme="majorHAnsi" w:hAnsiTheme="majorHAnsi"/>
                                <w:b/>
                                <w:color w:val="55BCBC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5BCBC"/>
                                <w:szCs w:val="22"/>
                              </w:rPr>
                              <w:t>Select Group Exhibits</w:t>
                            </w:r>
                          </w:p>
                          <w:p w14:paraId="1AC25ECA" w14:textId="0A7E5A08" w:rsidR="00380888" w:rsidRDefault="00380888" w:rsidP="0038088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Art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Wynwood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Group Opening Exhibition, Miami</w:t>
                            </w:r>
                          </w:p>
                          <w:p w14:paraId="77254B5B" w14:textId="77777777" w:rsidR="00380888" w:rsidRDefault="00380888" w:rsidP="0038088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“Talent Plus” at Las Lagunas Gallery, Laguna </w:t>
                            </w:r>
                          </w:p>
                          <w:p w14:paraId="7DBE598C" w14:textId="718BB6DC" w:rsidR="00380888" w:rsidRDefault="00380888" w:rsidP="0038088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Beach</w:t>
                            </w:r>
                          </w:p>
                          <w:p w14:paraId="7407E203" w14:textId="2DBB1917" w:rsidR="00380888" w:rsidRDefault="00380888" w:rsidP="00380888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2015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Art San Diego Contemporary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Art Fair, San Diego</w:t>
                            </w:r>
                          </w:p>
                          <w:p w14:paraId="078C6ACE" w14:textId="3F0E8A26" w:rsidR="00380888" w:rsidRPr="00380888" w:rsidRDefault="00380888" w:rsidP="0038088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Parallax Art Fair, London, England</w:t>
                            </w:r>
                            <w:bookmarkStart w:id="0" w:name="_GoBack"/>
                            <w:bookmarkEnd w:id="0"/>
                          </w:p>
                          <w:p w14:paraId="6C898454" w14:textId="77777777" w:rsidR="002F5B21" w:rsidRPr="00380888" w:rsidRDefault="002F5B21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08A4E83E" w14:textId="45B230E6" w:rsidR="002F5B21" w:rsidRPr="00380888" w:rsidRDefault="00380888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   </w:t>
                            </w:r>
                            <w:r w:rsidRPr="00380888">
                              <w:rPr>
                                <w:rFonts w:asciiTheme="majorHAnsi" w:hAnsiTheme="maj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E869748" wp14:editId="3C669014">
                                  <wp:extent cx="2798064" cy="279806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me4.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064" cy="2798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6E3990" w14:textId="0A740C4C" w:rsidR="002F5B21" w:rsidRPr="00380888" w:rsidRDefault="002F5B21" w:rsidP="00FE70A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  <w:p w14:paraId="54A31524" w14:textId="77777777" w:rsidR="002F5B21" w:rsidRPr="00380888" w:rsidRDefault="002F5B21" w:rsidP="00FE70A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             Time 4.0, 12x12, Acrylic &amp; Pouring Medium</w:t>
                            </w:r>
                          </w:p>
                          <w:p w14:paraId="0F6ED907" w14:textId="77777777" w:rsidR="002F5B21" w:rsidRPr="00380888" w:rsidRDefault="002F5B21" w:rsidP="00FE70AE">
                            <w:pPr>
                              <w:pStyle w:val="NoSpacing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2A8897F1" w14:textId="77777777" w:rsidR="002F5B21" w:rsidRPr="00380888" w:rsidRDefault="002F5B21" w:rsidP="004A6A6B">
                            <w:pPr>
                              <w:ind w:left="720"/>
                              <w:rPr>
                                <w:rFonts w:asciiTheme="majorHAnsi" w:hAnsiTheme="majorHAnsi"/>
                                <w:i/>
                                <w:color w:val="55BCBC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i/>
                                <w:color w:val="55BCBC"/>
                              </w:rPr>
                              <w:t>www.lindaryanfineart.com</w:t>
                            </w:r>
                          </w:p>
                          <w:p w14:paraId="5539CD72" w14:textId="77777777" w:rsidR="002F5B21" w:rsidRPr="00380888" w:rsidRDefault="002F5B2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8.95pt;width:270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ye84CAAAPBgAADgAAAGRycy9lMm9Eb2MueG1srFRLb9swDL4P2H8QdE/9qNM1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" filled="f" stroked="f">
                <v:textbox>
                  <w:txbxContent>
                    <w:p w14:paraId="174E6F81" w14:textId="77777777" w:rsidR="002F5B21" w:rsidRPr="00380888" w:rsidRDefault="002F5B21" w:rsidP="00401D90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55BCBC"/>
                        </w:rPr>
                      </w:pPr>
                      <w:r w:rsidRPr="00380888">
                        <w:rPr>
                          <w:rFonts w:asciiTheme="majorHAnsi" w:hAnsiTheme="majorHAnsi"/>
                          <w:b/>
                          <w:color w:val="55BCBC"/>
                        </w:rPr>
                        <w:t xml:space="preserve">Collections Cont’d </w:t>
                      </w:r>
                    </w:p>
                    <w:p w14:paraId="3718617C" w14:textId="197EEA32" w:rsidR="002F5B21" w:rsidRDefault="00380888" w:rsidP="00C7769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Collins, </w:t>
                      </w:r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Charleston, NC; Mark </w:t>
                      </w:r>
                      <w:proofErr w:type="spellStart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>Everheart</w:t>
                      </w:r>
                      <w:proofErr w:type="spellEnd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, London, England; Ashley </w:t>
                      </w:r>
                      <w:proofErr w:type="spellStart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>McCrady</w:t>
                      </w:r>
                      <w:proofErr w:type="spellEnd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, San Diego, CA; Dane Stark, Page Mill Winery, Livermore; Marty Ferguson, Ashland, OR; Len and Francoise Alexander, Santa Fe, NM; Doug and Debbie </w:t>
                      </w:r>
                      <w:proofErr w:type="spellStart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>Weiland</w:t>
                      </w:r>
                      <w:proofErr w:type="spellEnd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, Milpitas, CA; Don Meeker &amp; Diana Carey, Livermore, CA; Marjorie McMahan, Livermore, CA; Mr. &amp; Mrs. T.J. Tyler, Livermore, CA; Walter &amp; Nan Davies, Livermore, CA; Gordon &amp; Jane </w:t>
                      </w:r>
                      <w:proofErr w:type="spellStart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>Ayotte</w:t>
                      </w:r>
                      <w:proofErr w:type="spellEnd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, Livermore, CA; Robert Gundry, Marketing Director, </w:t>
                      </w:r>
                      <w:proofErr w:type="spellStart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>Wente</w:t>
                      </w:r>
                      <w:proofErr w:type="spellEnd"/>
                      <w:r w:rsidR="002F5B21" w:rsidRPr="00380888">
                        <w:rPr>
                          <w:rFonts w:asciiTheme="majorHAnsi" w:hAnsiTheme="majorHAnsi"/>
                          <w:sz w:val="22"/>
                        </w:rPr>
                        <w:t xml:space="preserve"> Vineyards</w:t>
                      </w:r>
                    </w:p>
                    <w:p w14:paraId="22928C94" w14:textId="77777777" w:rsidR="00380888" w:rsidRPr="00380888" w:rsidRDefault="00380888" w:rsidP="006C34F4">
                      <w:pPr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34EB40C1" w14:textId="77777777" w:rsidR="00380888" w:rsidRDefault="00380888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5BCBC"/>
                          <w:szCs w:val="22"/>
                        </w:rPr>
                        <w:t>Select Solo Exhibitions (CA</w:t>
                      </w:r>
                      <w:r w:rsidR="002F5B21" w:rsidRPr="00380888">
                        <w:rPr>
                          <w:rFonts w:asciiTheme="majorHAnsi" w:hAnsiTheme="majorHAnsi"/>
                          <w:b/>
                          <w:color w:val="55BCBC"/>
                          <w:szCs w:val="22"/>
                        </w:rPr>
                        <w:t>)</w:t>
                      </w:r>
                      <w:r w:rsidR="002F5B21" w:rsidRPr="00380888"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2015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>Parallax Art Fair, London, England</w:t>
                      </w:r>
                    </w:p>
                    <w:p w14:paraId="3EDA6A38" w14:textId="47BA3C1B" w:rsidR="002F5B21" w:rsidRPr="00380888" w:rsidRDefault="002F5B21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2014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Flow, Solo Exhibition,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Wente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Vineyards,           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>Li</w:t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>vermore</w:t>
                      </w:r>
                    </w:p>
                    <w:p w14:paraId="5C29ACED" w14:textId="3C47EB97" w:rsidR="002F5B21" w:rsidRPr="00380888" w:rsidRDefault="002F5B21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2012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Body of Movement,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Cuda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Ridge, </w:t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>Livermore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br/>
                        <w:t xml:space="preserve">2007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Abstract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Figuratives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art</w:t>
                      </w:r>
                      <w:proofErr w:type="gram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!space</w:t>
                      </w:r>
                      <w:proofErr w:type="spellEnd"/>
                      <w:proofErr w:type="gram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gallery,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>Livermore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br/>
                        <w:t xml:space="preserve">2005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Explorations, Art of Presentation Gallery,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>Pleasanton</w:t>
                      </w:r>
                      <w:r w:rsidR="00380888" w:rsidRPr="00380888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br/>
                        <w:t xml:space="preserve">2004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>Harvest Dan</w:t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 xml:space="preserve">ce, </w:t>
                      </w:r>
                      <w:proofErr w:type="spellStart"/>
                      <w:r w:rsidR="00380888">
                        <w:rPr>
                          <w:rFonts w:asciiTheme="majorHAnsi" w:hAnsiTheme="majorHAnsi"/>
                          <w:sz w:val="22"/>
                        </w:rPr>
                        <w:t>Wente</w:t>
                      </w:r>
                      <w:proofErr w:type="spellEnd"/>
                      <w:r w:rsidR="00380888">
                        <w:rPr>
                          <w:rFonts w:asciiTheme="majorHAnsi" w:hAnsiTheme="majorHAnsi"/>
                          <w:sz w:val="22"/>
                        </w:rPr>
                        <w:t xml:space="preserve"> Vineyards, Livermore</w:t>
                      </w:r>
                    </w:p>
                    <w:p w14:paraId="0C433069" w14:textId="79D8D8F7" w:rsidR="002F5B21" w:rsidRDefault="002F5B21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2003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Join the Dance, Robert Butler Art Gallery,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proofErr w:type="gramStart"/>
                      <w:r w:rsidR="00380888">
                        <w:rPr>
                          <w:rFonts w:asciiTheme="majorHAnsi" w:hAnsiTheme="majorHAnsi"/>
                          <w:sz w:val="22"/>
                        </w:rPr>
                        <w:t>Danville</w:t>
                      </w:r>
                      <w:proofErr w:type="gramEnd"/>
                    </w:p>
                    <w:p w14:paraId="53F6365F" w14:textId="77777777" w:rsidR="00380888" w:rsidRPr="00380888" w:rsidRDefault="00380888" w:rsidP="00380888">
                      <w:pPr>
                        <w:pStyle w:val="NoSpacing"/>
                        <w:rPr>
                          <w:rFonts w:asciiTheme="majorHAnsi" w:hAnsiTheme="majorHAnsi"/>
                          <w:sz w:val="14"/>
                        </w:rPr>
                      </w:pPr>
                    </w:p>
                    <w:p w14:paraId="206D437A" w14:textId="17F30F15" w:rsidR="00380888" w:rsidRDefault="00380888" w:rsidP="00380888">
                      <w:pPr>
                        <w:rPr>
                          <w:rFonts w:asciiTheme="majorHAnsi" w:hAnsiTheme="majorHAnsi"/>
                          <w:b/>
                          <w:color w:val="55BCBC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5BCBC"/>
                          <w:szCs w:val="22"/>
                        </w:rPr>
                        <w:t>Select Group Exhibits</w:t>
                      </w:r>
                    </w:p>
                    <w:p w14:paraId="1AC25ECA" w14:textId="0A7E5A08" w:rsidR="00380888" w:rsidRDefault="00380888" w:rsidP="0038088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2015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Art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</w:rPr>
                        <w:t>Wynwood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Group Opening Exhibition, Miami</w:t>
                      </w:r>
                    </w:p>
                    <w:p w14:paraId="77254B5B" w14:textId="77777777" w:rsidR="00380888" w:rsidRDefault="00380888" w:rsidP="0038088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2015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“Talent Plus” at Las Lagunas Gallery, Laguna </w:t>
                      </w:r>
                    </w:p>
                    <w:p w14:paraId="7DBE598C" w14:textId="718BB6DC" w:rsidR="00380888" w:rsidRDefault="00380888" w:rsidP="0038088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>Beach</w:t>
                      </w:r>
                    </w:p>
                    <w:p w14:paraId="7407E203" w14:textId="2DBB1917" w:rsidR="00380888" w:rsidRDefault="00380888" w:rsidP="00380888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2015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>Art San Diego Contemporary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Art Fair, San Diego</w:t>
                      </w:r>
                    </w:p>
                    <w:p w14:paraId="078C6ACE" w14:textId="3F0E8A26" w:rsidR="00380888" w:rsidRPr="00380888" w:rsidRDefault="00380888" w:rsidP="00380888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2015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>Parallax Art Fair, London, England</w:t>
                      </w:r>
                      <w:bookmarkStart w:id="1" w:name="_GoBack"/>
                      <w:bookmarkEnd w:id="1"/>
                    </w:p>
                    <w:p w14:paraId="6C898454" w14:textId="77777777" w:rsidR="002F5B21" w:rsidRPr="00380888" w:rsidRDefault="002F5B21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08A4E83E" w14:textId="45B230E6" w:rsidR="002F5B21" w:rsidRPr="00380888" w:rsidRDefault="00380888" w:rsidP="006C34F4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     </w:t>
                      </w:r>
                      <w:r w:rsidRPr="00380888">
                        <w:rPr>
                          <w:rFonts w:asciiTheme="majorHAnsi" w:hAnsiTheme="majorHAnsi"/>
                          <w:noProof/>
                          <w:sz w:val="22"/>
                        </w:rPr>
                        <w:drawing>
                          <wp:inline distT="0" distB="0" distL="0" distR="0" wp14:anchorId="6E869748" wp14:editId="3C669014">
                            <wp:extent cx="2798064" cy="279806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me4.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064" cy="2798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6E3990" w14:textId="0A740C4C" w:rsidR="002F5B21" w:rsidRPr="00380888" w:rsidRDefault="002F5B21" w:rsidP="00FE70AE">
                      <w:pPr>
                        <w:pStyle w:val="NoSpacing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  <w:p w14:paraId="54A31524" w14:textId="77777777" w:rsidR="002F5B21" w:rsidRPr="00380888" w:rsidRDefault="002F5B21" w:rsidP="00FE70AE">
                      <w:pPr>
                        <w:pStyle w:val="NoSpacing"/>
                        <w:rPr>
                          <w:rFonts w:asciiTheme="majorHAnsi" w:hAnsiTheme="majorHAnsi"/>
                          <w:sz w:val="18"/>
                        </w:rPr>
                      </w:pPr>
                      <w:r w:rsidRPr="00380888">
                        <w:rPr>
                          <w:rFonts w:asciiTheme="majorHAnsi" w:hAnsiTheme="majorHAnsi"/>
                          <w:sz w:val="18"/>
                        </w:rPr>
                        <w:t xml:space="preserve">               Time 4.0, 12x12, Acrylic &amp; Pouring Medium</w:t>
                      </w:r>
                    </w:p>
                    <w:p w14:paraId="0F6ED907" w14:textId="77777777" w:rsidR="002F5B21" w:rsidRPr="00380888" w:rsidRDefault="002F5B21" w:rsidP="00FE70AE">
                      <w:pPr>
                        <w:pStyle w:val="NoSpacing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2A8897F1" w14:textId="77777777" w:rsidR="002F5B21" w:rsidRPr="00380888" w:rsidRDefault="002F5B21" w:rsidP="004A6A6B">
                      <w:pPr>
                        <w:ind w:left="720"/>
                        <w:rPr>
                          <w:rFonts w:asciiTheme="majorHAnsi" w:hAnsiTheme="majorHAnsi"/>
                          <w:i/>
                          <w:color w:val="55BCBC"/>
                        </w:rPr>
                      </w:pPr>
                      <w:r w:rsidRPr="00380888">
                        <w:rPr>
                          <w:rFonts w:asciiTheme="majorHAnsi" w:hAnsiTheme="majorHAnsi"/>
                          <w:i/>
                          <w:color w:val="55BCBC"/>
                        </w:rPr>
                        <w:t>www.lindaryanfineart.com</w:t>
                      </w:r>
                    </w:p>
                    <w:p w14:paraId="5539CD72" w14:textId="77777777" w:rsidR="002F5B21" w:rsidRPr="00380888" w:rsidRDefault="002F5B2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D90">
        <w:rPr>
          <w:rFonts w:asciiTheme="majorHAnsi" w:hAnsiTheme="majorHAnsi"/>
          <w:b/>
          <w:color w:val="55BCBC"/>
          <w:sz w:val="40"/>
        </w:rPr>
        <w:t xml:space="preserve">      </w:t>
      </w:r>
      <w:r w:rsidR="00401D90" w:rsidRPr="00FE70AE">
        <w:rPr>
          <w:rFonts w:asciiTheme="majorHAnsi" w:hAnsiTheme="majorHAnsi"/>
          <w:color w:val="55BCBC"/>
          <w:sz w:val="40"/>
        </w:rPr>
        <w:t>Resume – Linda Ryan</w:t>
      </w:r>
    </w:p>
    <w:p w14:paraId="2093CACA" w14:textId="0908F152" w:rsidR="00401D90" w:rsidRPr="00401D90" w:rsidRDefault="00401D90" w:rsidP="00746A6C">
      <w:pPr>
        <w:pStyle w:val="NoSpacing"/>
        <w:ind w:hanging="270"/>
        <w:rPr>
          <w:rFonts w:asciiTheme="majorHAnsi" w:hAnsiTheme="majorHAnsi"/>
          <w:color w:val="55BCBC"/>
          <w:sz w:val="22"/>
        </w:rPr>
      </w:pPr>
      <w:r>
        <w:rPr>
          <w:rFonts w:asciiTheme="majorHAnsi" w:hAnsiTheme="majorHAnsi"/>
          <w:color w:val="55BCBC"/>
          <w:sz w:val="22"/>
        </w:rPr>
        <w:t>___________________________________________</w:t>
      </w:r>
    </w:p>
    <w:p w14:paraId="60D75DA1" w14:textId="77777777" w:rsidR="00401D90" w:rsidRDefault="00401D90" w:rsidP="00746A6C">
      <w:pPr>
        <w:pStyle w:val="NoSpacing"/>
        <w:ind w:hanging="270"/>
        <w:rPr>
          <w:rFonts w:asciiTheme="majorHAnsi" w:hAnsiTheme="majorHAnsi"/>
          <w:sz w:val="22"/>
        </w:rPr>
      </w:pPr>
    </w:p>
    <w:p w14:paraId="412FD6CF" w14:textId="77777777" w:rsidR="00936551" w:rsidRDefault="00401D90" w:rsidP="00746A6C">
      <w:pPr>
        <w:pStyle w:val="NoSpacing"/>
        <w:ind w:hanging="27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</w:t>
      </w:r>
      <w:r w:rsidR="00746A6C">
        <w:rPr>
          <w:rFonts w:asciiTheme="majorHAnsi" w:hAnsiTheme="majorHAnsi"/>
          <w:sz w:val="22"/>
        </w:rPr>
        <w:t xml:space="preserve">  </w:t>
      </w:r>
      <w:r w:rsidR="00746A6C">
        <w:rPr>
          <w:rFonts w:asciiTheme="majorHAnsi" w:hAnsiTheme="majorHAnsi"/>
          <w:noProof/>
          <w:sz w:val="22"/>
        </w:rPr>
        <w:drawing>
          <wp:inline distT="0" distB="0" distL="0" distR="0" wp14:anchorId="68F96D71" wp14:editId="14D07D5F">
            <wp:extent cx="2286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ing of Dawn on the Re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92" cy="228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6B637" w14:textId="6B1B21B2" w:rsidR="00380888" w:rsidRDefault="00380888" w:rsidP="00380888">
      <w:pPr>
        <w:pStyle w:val="NoSpacing"/>
        <w:ind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              Dreams of the Reef at Dawn</w:t>
      </w:r>
    </w:p>
    <w:p w14:paraId="63509D90" w14:textId="0AE8A141" w:rsidR="00FE70AE" w:rsidRPr="00A0463E" w:rsidRDefault="00380888" w:rsidP="00380888">
      <w:pPr>
        <w:pStyle w:val="NoSpacing"/>
        <w:ind w:hanging="27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18"/>
        </w:rPr>
        <w:t xml:space="preserve">                         </w:t>
      </w:r>
      <w:r w:rsidR="00FE70AE">
        <w:rPr>
          <w:rFonts w:asciiTheme="majorHAnsi" w:hAnsiTheme="majorHAnsi"/>
          <w:sz w:val="18"/>
        </w:rPr>
        <w:t>24x24 Acrylic &amp; Pouring Medium</w:t>
      </w:r>
    </w:p>
    <w:p w14:paraId="26B97967" w14:textId="7870FF16" w:rsidR="00367D0A" w:rsidRDefault="00380888" w:rsidP="00936551">
      <w:pPr>
        <w:ind w:left="720"/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BF4E" wp14:editId="45C6AD6D">
                <wp:simplePos x="0" y="0"/>
                <wp:positionH relativeFrom="column">
                  <wp:posOffset>-228600</wp:posOffset>
                </wp:positionH>
                <wp:positionV relativeFrom="paragraph">
                  <wp:posOffset>352425</wp:posOffset>
                </wp:positionV>
                <wp:extent cx="3200400" cy="54286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42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141BA0FC" w14:textId="542F2262" w:rsidR="002F5B21" w:rsidRPr="00380888" w:rsidRDefault="002F5B21" w:rsidP="00380888">
                            <w:pPr>
                              <w:pStyle w:val="NoSpacing"/>
                              <w:rPr>
                                <w:rFonts w:asciiTheme="majorHAnsi" w:hAnsiTheme="majorHAnsi" w:cs="Gill Sans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  <w:t>Related Education</w:t>
                            </w:r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br/>
                              <w:t xml:space="preserve">Studied at length with Robert Steiner, </w:t>
                            </w:r>
                            <w:r w:rsid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 xml:space="preserve">Nationally </w:t>
                            </w:r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 xml:space="preserve">Acclaimed Duck Stamp Artist, and extensively with Bill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>Paskewitz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 xml:space="preserve"> at Las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>Positas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 w:cs="Gill Sans"/>
                                <w:sz w:val="22"/>
                              </w:rPr>
                              <w:t xml:space="preserve"> College, Livermore, CA.  </w:t>
                            </w:r>
                          </w:p>
                          <w:p w14:paraId="02FB9D05" w14:textId="77777777" w:rsidR="002F5B21" w:rsidRPr="00380888" w:rsidRDefault="002F5B21" w:rsidP="0093655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14:paraId="09C38882" w14:textId="77777777" w:rsidR="002F5B21" w:rsidRPr="00380888" w:rsidRDefault="002F5B21" w:rsidP="0093655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  <w:t>Select Honors and Awards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br/>
                              <w:t>2014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Arts Leadership Award, Alameda County Arts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Commission, Oakland, CA</w:t>
                            </w:r>
                          </w:p>
                          <w:p w14:paraId="2D58A5D7" w14:textId="77777777" w:rsidR="002F5B21" w:rsidRPr="00380888" w:rsidRDefault="002F5B21" w:rsidP="0093655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2001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$10,000 Robert Butler Award, Robert Butler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proofErr w:type="gram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Gallery ,</w:t>
                            </w:r>
                            <w:proofErr w:type="gram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Danville, CA</w:t>
                            </w:r>
                          </w:p>
                          <w:p w14:paraId="52F36E70" w14:textId="4D28BC61" w:rsidR="002F5B21" w:rsidRPr="00380888" w:rsidRDefault="002F5B21" w:rsidP="0093655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2000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$1,000 PAL, First Place Scholarship Award,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Pleasanton, CA</w:t>
                            </w:r>
                          </w:p>
                          <w:p w14:paraId="5FE0A14B" w14:textId="77777777" w:rsidR="002F5B21" w:rsidRPr="00380888" w:rsidRDefault="002F5B21">
                            <w:pPr>
                              <w:rPr>
                                <w:rFonts w:asciiTheme="majorHAnsi" w:hAnsiTheme="majorHAnsi"/>
                                <w:sz w:val="12"/>
                              </w:rPr>
                            </w:pPr>
                          </w:p>
                          <w:p w14:paraId="47989595" w14:textId="0EB82BAC" w:rsidR="002F5B21" w:rsidRPr="00380888" w:rsidRDefault="002F5B21" w:rsidP="00C7769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  <w:t>Select Commissions</w:t>
                            </w:r>
                            <w:r w:rsidRPr="0038088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Livermore Mayor John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Marchand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and Mrs.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Marchand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; Livermore Councilwoman Lorraine Dietrich; Page Mill Winery; Tesla Vintners,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Murrietta's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Well Winery; Stephanie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Bugbee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Danville, CA; The Wood Family Vineyards; Valley Community Bank; Francoise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Boussett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-Alexander; </w:t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Doug </w:t>
                            </w: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and Debbie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Weiland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Milpitas; Lisa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Weyland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Piedmont; Lee and Maureen McLemore, San Ramon; Gabriel &amp; Cindy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Duffin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, Livermore</w:t>
                            </w:r>
                          </w:p>
                          <w:p w14:paraId="43AF5F14" w14:textId="77777777" w:rsidR="002F5B21" w:rsidRPr="00380888" w:rsidRDefault="002F5B21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14:paraId="39DF55F6" w14:textId="77777777" w:rsidR="002F5B21" w:rsidRPr="00380888" w:rsidRDefault="002F5B21" w:rsidP="006C34F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b/>
                                <w:color w:val="55BCBC"/>
                              </w:rPr>
                              <w:t xml:space="preserve">Select Collections </w:t>
                            </w:r>
                          </w:p>
                          <w:p w14:paraId="47F19416" w14:textId="3FE2566A" w:rsidR="002F5B21" w:rsidRPr="00380888" w:rsidRDefault="002F5B21" w:rsidP="006C34F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Cindy Douglas,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Stonehaven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Scotland; Bradley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Gersich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, Esq., Pleasanton, CA; </w:t>
                            </w:r>
                            <w:proofErr w:type="spellStart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>Tenuta</w:t>
                            </w:r>
                            <w:proofErr w:type="spellEnd"/>
                            <w:r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Vineyards, Livermore, CA; John and Janet Williams, San Francisco/Connecticut; Dennis Hare, Mentone, CA; Debbie Chadwick, Kent, England; Grant Anderson, </w:t>
                            </w:r>
                            <w:r w:rsidR="00380888" w:rsidRP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Phoenix, AZ; Robert Butler, Danville, CA; </w:t>
                            </w:r>
                            <w:r w:rsidR="0038088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David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7.95pt;margin-top:27.75pt;width:252pt;height:4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y988CAAAW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" filled="f" stroked="f">
                <v:textbox style="mso-next-textbox:#Text Box 4">
                  <w:txbxContent>
                    <w:p w14:paraId="141BA0FC" w14:textId="542F2262" w:rsidR="002F5B21" w:rsidRPr="00380888" w:rsidRDefault="002F5B21" w:rsidP="00380888">
                      <w:pPr>
                        <w:pStyle w:val="NoSpacing"/>
                        <w:rPr>
                          <w:rFonts w:asciiTheme="majorHAnsi" w:hAnsiTheme="majorHAnsi" w:cs="Gill Sans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b/>
                          <w:color w:val="55BCBC"/>
                        </w:rPr>
                        <w:t>Related Education</w:t>
                      </w:r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br/>
                        <w:t xml:space="preserve">Studied at length with Robert Steiner, </w:t>
                      </w:r>
                      <w:r w:rsidR="00380888">
                        <w:rPr>
                          <w:rFonts w:asciiTheme="majorHAnsi" w:hAnsiTheme="majorHAnsi" w:cs="Gill Sans"/>
                          <w:sz w:val="22"/>
                        </w:rPr>
                        <w:t xml:space="preserve">Nationally </w:t>
                      </w:r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t xml:space="preserve">Acclaimed Duck Stamp Artist, and extensively with Bill </w:t>
                      </w:r>
                      <w:proofErr w:type="spellStart"/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t>Paskewitz</w:t>
                      </w:r>
                      <w:proofErr w:type="spellEnd"/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t xml:space="preserve"> at Las </w:t>
                      </w:r>
                      <w:proofErr w:type="spellStart"/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t>Positas</w:t>
                      </w:r>
                      <w:proofErr w:type="spellEnd"/>
                      <w:r w:rsidRPr="00380888">
                        <w:rPr>
                          <w:rFonts w:asciiTheme="majorHAnsi" w:hAnsiTheme="majorHAnsi" w:cs="Gill Sans"/>
                          <w:sz w:val="22"/>
                        </w:rPr>
                        <w:t xml:space="preserve"> College, Livermore, CA.  </w:t>
                      </w:r>
                    </w:p>
                    <w:p w14:paraId="02FB9D05" w14:textId="77777777" w:rsidR="002F5B21" w:rsidRPr="00380888" w:rsidRDefault="002F5B21" w:rsidP="00936551">
                      <w:pPr>
                        <w:pStyle w:val="NoSpacing"/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14:paraId="09C38882" w14:textId="77777777" w:rsidR="002F5B21" w:rsidRPr="00380888" w:rsidRDefault="002F5B21" w:rsidP="0093655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b/>
                          <w:color w:val="55BCBC"/>
                        </w:rPr>
                        <w:t>Select Honors and Awards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br/>
                        <w:t>2014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Arts Leadership Award, Alameda County Arts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>Commission, Oakland, CA</w:t>
                      </w:r>
                    </w:p>
                    <w:p w14:paraId="2D58A5D7" w14:textId="77777777" w:rsidR="002F5B21" w:rsidRPr="00380888" w:rsidRDefault="002F5B21" w:rsidP="0093655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2001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$10,000 Robert Butler Award, Robert Butler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proofErr w:type="gram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Gallery ,</w:t>
                      </w:r>
                      <w:proofErr w:type="gram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Danville, CA</w:t>
                      </w:r>
                    </w:p>
                    <w:p w14:paraId="52F36E70" w14:textId="4D28BC61" w:rsidR="002F5B21" w:rsidRPr="00380888" w:rsidRDefault="002F5B21" w:rsidP="0093655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2000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$1,000 PAL, First Place Scholarship Award,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ab/>
                        <w:t>Pleasanton, CA</w:t>
                      </w:r>
                    </w:p>
                    <w:p w14:paraId="5FE0A14B" w14:textId="77777777" w:rsidR="002F5B21" w:rsidRPr="00380888" w:rsidRDefault="002F5B21">
                      <w:pPr>
                        <w:rPr>
                          <w:rFonts w:asciiTheme="majorHAnsi" w:hAnsiTheme="majorHAnsi"/>
                          <w:sz w:val="12"/>
                        </w:rPr>
                      </w:pPr>
                    </w:p>
                    <w:p w14:paraId="47989595" w14:textId="0EB82BAC" w:rsidR="002F5B21" w:rsidRPr="00380888" w:rsidRDefault="002F5B21" w:rsidP="00C77691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380888">
                        <w:rPr>
                          <w:rFonts w:asciiTheme="majorHAnsi" w:hAnsiTheme="majorHAnsi"/>
                          <w:b/>
                          <w:color w:val="55BCBC"/>
                        </w:rPr>
                        <w:t>Select Commissions</w:t>
                      </w:r>
                      <w:r w:rsidRPr="00380888">
                        <w:rPr>
                          <w:rFonts w:asciiTheme="majorHAnsi" w:hAnsiTheme="majorHAnsi"/>
                        </w:rPr>
                        <w:br/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Livermore Mayor John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Marchand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and Mrs.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Marchand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; Livermore Councilwoman Lorraine Dietrich; Page Mill Winery; Tesla Vintners,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Murrietta's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Well Winery; Stephanie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Bugbee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Danville, CA; The Wood Family Vineyards; Valley Community Bank; Francoise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Boussett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-Alexander; </w:t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 xml:space="preserve">Doug </w:t>
                      </w: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and Debbie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Weiland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Milpitas; Lisa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Weyland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Piedmont; Lee and Maureen McLemore, San Ramon; Gabriel &amp; Cindy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Duffin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, Livermore</w:t>
                      </w:r>
                    </w:p>
                    <w:p w14:paraId="43AF5F14" w14:textId="77777777" w:rsidR="002F5B21" w:rsidRPr="00380888" w:rsidRDefault="002F5B21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14:paraId="39DF55F6" w14:textId="77777777" w:rsidR="002F5B21" w:rsidRPr="00380888" w:rsidRDefault="002F5B21" w:rsidP="006C34F4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55BCBC"/>
                        </w:rPr>
                      </w:pPr>
                      <w:r w:rsidRPr="00380888">
                        <w:rPr>
                          <w:rFonts w:asciiTheme="majorHAnsi" w:hAnsiTheme="majorHAnsi"/>
                          <w:b/>
                          <w:color w:val="55BCBC"/>
                        </w:rPr>
                        <w:t xml:space="preserve">Select Collections </w:t>
                      </w:r>
                    </w:p>
                    <w:p w14:paraId="47F19416" w14:textId="3FE2566A" w:rsidR="002F5B21" w:rsidRPr="00380888" w:rsidRDefault="002F5B21" w:rsidP="006C34F4">
                      <w:pPr>
                        <w:rPr>
                          <w:rFonts w:asciiTheme="majorHAnsi" w:hAnsiTheme="majorHAnsi"/>
                        </w:rPr>
                      </w:pPr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Cindy Douglas,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Stonehaven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Scotland; Bradley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Gersich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, Esq., Pleasanton, CA; </w:t>
                      </w:r>
                      <w:proofErr w:type="spellStart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>Tenuta</w:t>
                      </w:r>
                      <w:proofErr w:type="spellEnd"/>
                      <w:r w:rsidRPr="00380888">
                        <w:rPr>
                          <w:rFonts w:asciiTheme="majorHAnsi" w:hAnsiTheme="majorHAnsi"/>
                          <w:sz w:val="22"/>
                        </w:rPr>
                        <w:t xml:space="preserve"> Vineyards, Livermore, CA; John and Janet Williams, San Francisco/Connecticut; Dennis Hare, Mentone, CA; Debbie Chadwick, Kent, England; Grant Anderson, </w:t>
                      </w:r>
                      <w:r w:rsidR="00380888" w:rsidRPr="00380888">
                        <w:rPr>
                          <w:rFonts w:asciiTheme="majorHAnsi" w:hAnsiTheme="majorHAnsi"/>
                          <w:sz w:val="22"/>
                        </w:rPr>
                        <w:t xml:space="preserve">Phoenix, AZ; Robert Butler, Danville, CA; </w:t>
                      </w:r>
                      <w:r w:rsidR="00380888">
                        <w:rPr>
                          <w:rFonts w:asciiTheme="majorHAnsi" w:hAnsiTheme="majorHAnsi"/>
                          <w:sz w:val="22"/>
                        </w:rPr>
                        <w:t xml:space="preserve">David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4F4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2404C" wp14:editId="45A989E3">
                <wp:simplePos x="0" y="0"/>
                <wp:positionH relativeFrom="column">
                  <wp:posOffset>4914900</wp:posOffset>
                </wp:positionH>
                <wp:positionV relativeFrom="paragraph">
                  <wp:posOffset>7944485</wp:posOffset>
                </wp:positionV>
                <wp:extent cx="914400" cy="10496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7pt;margin-top:625.55pt;width:1in;height:82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367D0A" w:rsidSect="00746A6C"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1"/>
    <w:rsid w:val="002F5B21"/>
    <w:rsid w:val="00367D0A"/>
    <w:rsid w:val="00380888"/>
    <w:rsid w:val="00401D90"/>
    <w:rsid w:val="004A6A6B"/>
    <w:rsid w:val="006C34F4"/>
    <w:rsid w:val="00746A6C"/>
    <w:rsid w:val="00756BD4"/>
    <w:rsid w:val="00936551"/>
    <w:rsid w:val="00C77691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3F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551"/>
  </w:style>
  <w:style w:type="paragraph" w:styleId="BalloonText">
    <w:name w:val="Balloon Text"/>
    <w:basedOn w:val="Normal"/>
    <w:link w:val="BalloonTextChar"/>
    <w:uiPriority w:val="99"/>
    <w:semiHidden/>
    <w:unhideWhenUsed/>
    <w:rsid w:val="0093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551"/>
  </w:style>
  <w:style w:type="paragraph" w:styleId="BalloonText">
    <w:name w:val="Balloon Text"/>
    <w:basedOn w:val="Normal"/>
    <w:link w:val="BalloonTextChar"/>
    <w:uiPriority w:val="99"/>
    <w:semiHidden/>
    <w:unhideWhenUsed/>
    <w:rsid w:val="0093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Ryan</dc:creator>
  <cp:keywords/>
  <dc:description/>
  <cp:lastModifiedBy>Linda Ryan</cp:lastModifiedBy>
  <cp:revision>2</cp:revision>
  <dcterms:created xsi:type="dcterms:W3CDTF">2016-02-02T01:55:00Z</dcterms:created>
  <dcterms:modified xsi:type="dcterms:W3CDTF">2016-02-02T01:55:00Z</dcterms:modified>
</cp:coreProperties>
</file>